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F" w:rsidRPr="00F76C0F" w:rsidRDefault="00F76C0F" w:rsidP="00F76C0F">
      <w:pPr>
        <w:jc w:val="center"/>
        <w:rPr>
          <w:rFonts w:ascii="Times New Roman" w:hAnsi="Times New Roman" w:cs="Times New Roman"/>
          <w:sz w:val="48"/>
          <w:szCs w:val="48"/>
        </w:rPr>
      </w:pPr>
      <w:r w:rsidRPr="00F76C0F">
        <w:rPr>
          <w:rFonts w:ascii="Times New Roman" w:hAnsi="Times New Roman" w:cs="Times New Roman"/>
          <w:b/>
          <w:bCs/>
          <w:sz w:val="48"/>
          <w:szCs w:val="48"/>
        </w:rPr>
        <w:t xml:space="preserve">Краткосрочный проект по художественно-эстетическому развитию </w:t>
      </w:r>
      <w:r w:rsidR="002B31B1">
        <w:rPr>
          <w:rFonts w:ascii="Times New Roman" w:hAnsi="Times New Roman" w:cs="Times New Roman"/>
          <w:b/>
          <w:bCs/>
          <w:sz w:val="48"/>
          <w:szCs w:val="48"/>
        </w:rPr>
        <w:t>в м</w:t>
      </w:r>
      <w:r w:rsidRPr="00F76C0F">
        <w:rPr>
          <w:rFonts w:ascii="Times New Roman" w:hAnsi="Times New Roman" w:cs="Times New Roman"/>
          <w:b/>
          <w:bCs/>
          <w:sz w:val="48"/>
          <w:szCs w:val="48"/>
        </w:rPr>
        <w:t>ладшей группе</w:t>
      </w:r>
    </w:p>
    <w:p w:rsidR="00F76C0F" w:rsidRPr="006E2A97" w:rsidRDefault="006E2A97" w:rsidP="00F76C0F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56"/>
          <w:szCs w:val="56"/>
        </w:rPr>
        <w:t>«Волшебные краски»</w:t>
      </w:r>
    </w:p>
    <w:p w:rsidR="00F76C0F" w:rsidRDefault="00F76C0F" w:rsidP="00F76C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76C0F" w:rsidRDefault="00F76C0F" w:rsidP="00F76C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76C0F" w:rsidRDefault="00F76C0F" w:rsidP="00F76C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4358787"/>
            <wp:effectExtent l="0" t="0" r="3175" b="3810"/>
            <wp:docPr id="4" name="Рисунок 4" descr="https://thumbs.dreamstime.com/b/%D0%BA%D1%80%D0%B0%D1%81%D0%BA%D0%B8-%D0%B4%D0%B5%D1%82%D0%B5%D0%B9-%D0%B8%D0%B3%D1%80%D0%B0%D1%8F-2-%D0%B4%D0%B5%D1%82%D0%B5%D0%BD%D1%8B%D1%88%D0%B5%D0%B9-1522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0%B0%D1%81%D0%BA%D0%B8-%D0%B4%D0%B5%D1%82%D0%B5%D0%B9-%D0%B8%D0%B3%D1%80%D0%B0%D1%8F-2-%D0%B4%D0%B5%D1%82%D0%B5%D0%BD%D1%8B%D1%88%D0%B5%D0%B9-15227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C0F" w:rsidRPr="00F76C0F" w:rsidRDefault="00F76C0F" w:rsidP="00F76C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</w:p>
    <w:p w:rsid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</w:p>
    <w:p w:rsidR="00F76C0F" w:rsidRPr="006E2A97" w:rsidRDefault="00F76C0F" w:rsidP="00F76C0F">
      <w:pPr>
        <w:jc w:val="right"/>
        <w:rPr>
          <w:rFonts w:ascii="Times New Roman" w:hAnsi="Times New Roman" w:cs="Times New Roman"/>
          <w:sz w:val="36"/>
          <w:szCs w:val="36"/>
        </w:rPr>
      </w:pPr>
      <w:r w:rsidRPr="006E2A97">
        <w:rPr>
          <w:rFonts w:ascii="Times New Roman" w:hAnsi="Times New Roman" w:cs="Times New Roman"/>
          <w:b/>
          <w:bCs/>
          <w:sz w:val="36"/>
          <w:szCs w:val="36"/>
        </w:rPr>
        <w:t>Воспитатель: Непостаева Н.А.</w:t>
      </w:r>
    </w:p>
    <w:p w:rsidR="00F76C0F" w:rsidRPr="00F76C0F" w:rsidRDefault="00F76C0F" w:rsidP="006E2A97">
      <w:pPr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lastRenderedPageBreak/>
        <w:t xml:space="preserve"> «Истоки способностей и дарования детей на кончиках пальцев.</w:t>
      </w:r>
      <w:r w:rsidRPr="00F76C0F">
        <w:rPr>
          <w:rFonts w:ascii="Times New Roman" w:hAnsi="Times New Roman" w:cs="Times New Roman"/>
          <w:sz w:val="28"/>
          <w:szCs w:val="28"/>
        </w:rPr>
        <w:br/>
        <w:t>От пальцев, образно говоря, идут тончайшие нити — ручейки, которые питают источник творческой мысли.</w:t>
      </w:r>
      <w:r w:rsidRPr="00F76C0F">
        <w:rPr>
          <w:rFonts w:ascii="Times New Roman" w:hAnsi="Times New Roman" w:cs="Times New Roman"/>
          <w:sz w:val="28"/>
          <w:szCs w:val="28"/>
        </w:rPr>
        <w:br/>
        <w:t>Другими словами, чем больше мастерства в детской руке, тем умнее ребенок».</w:t>
      </w:r>
    </w:p>
    <w:p w:rsidR="00F76C0F" w:rsidRPr="00F76C0F" w:rsidRDefault="00F76C0F" w:rsidP="006E2A97">
      <w:pPr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i/>
          <w:iCs/>
          <w:sz w:val="28"/>
          <w:szCs w:val="28"/>
        </w:rPr>
        <w:t>В. А. Сухомлинский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3F4104" w:rsidRDefault="003F4104" w:rsidP="00F7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C0F" w:rsidRPr="00F76C0F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  Наиболее эффективным средством её решения  является  изобразительная деятельность детей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0F" w:rsidRPr="00F76C0F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proofErr w:type="spellStart"/>
      <w:r w:rsidR="00F76C0F" w:rsidRPr="00F76C0F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="00F76C0F" w:rsidRPr="00F76C0F">
        <w:rPr>
          <w:rFonts w:ascii="Times New Roman" w:hAnsi="Times New Roman" w:cs="Times New Roman"/>
          <w:sz w:val="28"/>
          <w:szCs w:val="28"/>
        </w:rPr>
        <w:t xml:space="preserve"> способствуют развитию творческих способностей, воображения, наблюдательности, художественного мышления и памяти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76C0F" w:rsidRPr="00F76C0F">
        <w:rPr>
          <w:rFonts w:ascii="Times New Roman" w:hAnsi="Times New Roman" w:cs="Times New Roman"/>
          <w:sz w:val="28"/>
          <w:szCs w:val="28"/>
        </w:rPr>
        <w:t>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0F" w:rsidRPr="00F76C0F">
        <w:rPr>
          <w:rFonts w:ascii="Times New Roman" w:hAnsi="Times New Roman" w:cs="Times New Roman"/>
          <w:sz w:val="28"/>
          <w:szCs w:val="28"/>
        </w:rPr>
        <w:t>Однако у детей младшего дошкольного возраста еще  не сформированы графические навыки и умения, что  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 исчезает желание рисовать.</w:t>
      </w:r>
    </w:p>
    <w:p w:rsidR="00F76C0F" w:rsidRPr="00F76C0F" w:rsidRDefault="003F4104" w:rsidP="00F7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C0F" w:rsidRPr="00F76C0F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основе множества материалов. </w:t>
      </w:r>
      <w:proofErr w:type="gramStart"/>
      <w:r w:rsidR="00F76C0F" w:rsidRPr="00F76C0F">
        <w:rPr>
          <w:rFonts w:ascii="Times New Roman" w:hAnsi="Times New Roman" w:cs="Times New Roman"/>
          <w:sz w:val="28"/>
          <w:szCs w:val="28"/>
        </w:rPr>
        <w:t xml:space="preserve">Нет границ, должно быть желание и творчество самого ребёнка» (Р.Г. Казакова, </w:t>
      </w:r>
      <w:proofErr w:type="spellStart"/>
      <w:r w:rsidR="00F76C0F" w:rsidRPr="00F76C0F">
        <w:rPr>
          <w:rFonts w:ascii="Times New Roman" w:hAnsi="Times New Roman" w:cs="Times New Roman"/>
          <w:sz w:val="28"/>
          <w:szCs w:val="28"/>
        </w:rPr>
        <w:t>Т.И.Сайганова</w:t>
      </w:r>
      <w:proofErr w:type="spellEnd"/>
      <w:r w:rsidR="00F76C0F" w:rsidRPr="00F76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C0F" w:rsidRPr="00F76C0F">
        <w:rPr>
          <w:rFonts w:ascii="Times New Roman" w:hAnsi="Times New Roman" w:cs="Times New Roman"/>
          <w:sz w:val="28"/>
          <w:szCs w:val="28"/>
        </w:rPr>
        <w:t>Е.М.Седова</w:t>
      </w:r>
      <w:proofErr w:type="spellEnd"/>
      <w:r w:rsidR="00F76C0F" w:rsidRPr="00F76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C0F" w:rsidRPr="00F76C0F">
        <w:rPr>
          <w:rFonts w:ascii="Times New Roman" w:hAnsi="Times New Roman" w:cs="Times New Roman"/>
          <w:sz w:val="28"/>
          <w:szCs w:val="28"/>
        </w:rPr>
        <w:t>В.Ю.Слепцова</w:t>
      </w:r>
      <w:proofErr w:type="spellEnd"/>
      <w:r w:rsidR="00F76C0F" w:rsidRPr="00F76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C0F" w:rsidRPr="00F76C0F">
        <w:rPr>
          <w:rFonts w:ascii="Times New Roman" w:hAnsi="Times New Roman" w:cs="Times New Roman"/>
          <w:sz w:val="28"/>
          <w:szCs w:val="28"/>
        </w:rPr>
        <w:t>Т.В.Смагина</w:t>
      </w:r>
      <w:proofErr w:type="spellEnd"/>
      <w:r w:rsidR="00F76C0F" w:rsidRPr="00F76C0F">
        <w:rPr>
          <w:rFonts w:ascii="Times New Roman" w:hAnsi="Times New Roman" w:cs="Times New Roman"/>
          <w:sz w:val="28"/>
          <w:szCs w:val="28"/>
        </w:rPr>
        <w:t xml:space="preserve"> (2004); К.К.Утробина, Г.Ф.Утробин (2001).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6C0F" w:rsidRPr="00F76C0F">
        <w:rPr>
          <w:rFonts w:ascii="Times New Roman" w:hAnsi="Times New Roman" w:cs="Times New Roman"/>
          <w:sz w:val="28"/>
          <w:szCs w:val="28"/>
        </w:rPr>
        <w:t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  отойти от предметного изображения, выразить в рисунке свои чувства и эмоции, вселяет уверенность ребёнка в своих силах, создает 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Организация деятельности по художественному творчеству  с применением нетрадиционной техники рисования  способствует развитию:</w:t>
      </w:r>
    </w:p>
    <w:p w:rsidR="00F76C0F" w:rsidRPr="00F76C0F" w:rsidRDefault="00F76C0F" w:rsidP="00F76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Ориентировочно-исследовательской деятельности, дошкольников.  Ребёнку  предоставляется возможность экспериментирования (смешивание  краски с </w:t>
      </w:r>
      <w:r w:rsidRPr="00F76C0F">
        <w:rPr>
          <w:rFonts w:ascii="Times New Roman" w:hAnsi="Times New Roman" w:cs="Times New Roman"/>
          <w:sz w:val="28"/>
          <w:szCs w:val="28"/>
        </w:rPr>
        <w:lastRenderedPageBreak/>
        <w:t>мыльной пеной, клейстером, нанесение гуаши или акварели на природные материалы  и  т.д.).</w:t>
      </w:r>
    </w:p>
    <w:p w:rsidR="00F76C0F" w:rsidRPr="00F76C0F" w:rsidRDefault="00F76C0F" w:rsidP="00F76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Мелкой моторики пальцев рук, что положительно влияет на развитие речевой  зоны коры головного мозга.</w:t>
      </w:r>
    </w:p>
    <w:p w:rsidR="00F76C0F" w:rsidRPr="00F76C0F" w:rsidRDefault="00F76C0F" w:rsidP="00F76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Психических процессов (воображения, восприятия, внимания, зрительной памяти, мышления)</w:t>
      </w:r>
    </w:p>
    <w:p w:rsidR="00F76C0F" w:rsidRPr="00F76C0F" w:rsidRDefault="00F76C0F" w:rsidP="00F76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Тактильной  чувствительности (при непосредственном контакте пальцев рук  с краской дети познают ее свойства: густоту, твердость, вязкость);</w:t>
      </w:r>
    </w:p>
    <w:p w:rsidR="00F76C0F" w:rsidRPr="00F76C0F" w:rsidRDefault="00F76C0F" w:rsidP="00F76C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Познавательно-коммуникативных навыков. Все необычное привлекает внимание детей, заставляет удивляться. Ребята начинают  задавать вопросы педагогу, друг другу, происходит обогащение и активизация  словаря.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Для того чтобы дети занимались творческой практикой, необходимо определенное руководство со стороны взрослых. Поэтому в проекте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 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F76C0F">
        <w:rPr>
          <w:rFonts w:ascii="Times New Roman" w:hAnsi="Times New Roman" w:cs="Times New Roman"/>
          <w:sz w:val="28"/>
          <w:szCs w:val="28"/>
        </w:rPr>
        <w:t> Овладение детьми нетрадиционными техниками рисования, доступными младшему дошкольному возрасту и их применение в различных видах деятельности.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Развитие потребности к созданию нового, необычного продукта творческой деятельности, а также развитие эстетической оценки и стремления к творческой самореализации.</w:t>
      </w:r>
    </w:p>
    <w:p w:rsidR="00F76C0F" w:rsidRPr="00F76C0F" w:rsidRDefault="005419DE" w:rsidP="00F7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76C0F" w:rsidRPr="00F76C0F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F76C0F" w:rsidRPr="00F76C0F" w:rsidRDefault="00F76C0F" w:rsidP="00F76C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Знакомить детей младшего дошкольного возраста с нетрадиционными способами рисования,  формировать интерес к изобразительной деятельности;</w:t>
      </w:r>
    </w:p>
    <w:p w:rsidR="00F76C0F" w:rsidRPr="00F76C0F" w:rsidRDefault="00F76C0F" w:rsidP="00F76C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lastRenderedPageBreak/>
        <w:t>Способствовать овладению дошкольниками простейшими техническими приемами работы  с различными изобразительными материалами;</w:t>
      </w:r>
    </w:p>
    <w:p w:rsidR="00F76C0F" w:rsidRPr="00F76C0F" w:rsidRDefault="00F76C0F" w:rsidP="00F76C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наглядно-образное мышление, силу, ловкость и точность мелкой мускулатуры рук, совершенствовать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, эстетический вкус.</w:t>
      </w:r>
    </w:p>
    <w:p w:rsidR="00F76C0F" w:rsidRPr="00F76C0F" w:rsidRDefault="00F76C0F" w:rsidP="00F76C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Побуждать воспитанников  самостоятельно  применять нетрадиционные техники рисования (Рисование пальцем или ватной палочкой, рисование ладошкой, рисование по крупе, песку, рисование штампом, рисование методом 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76C0F" w:rsidRPr="00F76C0F" w:rsidRDefault="00F76C0F" w:rsidP="00F76C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Содействовать знакомству родителей с нетрадиционными техниками рисования; стимулировать их совместное творчество с детьми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="006E2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45F">
        <w:rPr>
          <w:rFonts w:ascii="Times New Roman" w:hAnsi="Times New Roman" w:cs="Times New Roman"/>
          <w:bCs/>
          <w:sz w:val="28"/>
          <w:szCs w:val="28"/>
        </w:rPr>
        <w:t>с 01.02</w:t>
      </w:r>
      <w:r w:rsidRPr="006E045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E045F">
        <w:rPr>
          <w:rFonts w:ascii="Times New Roman" w:hAnsi="Times New Roman" w:cs="Times New Roman"/>
          <w:bCs/>
          <w:sz w:val="28"/>
          <w:szCs w:val="28"/>
        </w:rPr>
        <w:t>05.02</w:t>
      </w:r>
      <w:r w:rsidRPr="00F76C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F76C0F">
        <w:rPr>
          <w:rFonts w:ascii="Times New Roman" w:hAnsi="Times New Roman" w:cs="Times New Roman"/>
          <w:sz w:val="28"/>
          <w:szCs w:val="28"/>
        </w:rPr>
        <w:t>творческий.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F76C0F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Участники проекта: </w:t>
      </w:r>
      <w:r w:rsidRPr="00F76C0F">
        <w:rPr>
          <w:rFonts w:ascii="Times New Roman" w:hAnsi="Times New Roman" w:cs="Times New Roman"/>
          <w:sz w:val="28"/>
          <w:szCs w:val="28"/>
        </w:rPr>
        <w:t>дети младшего дошкольного возраста, воспитатели, родители воспитанников.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F76C0F" w:rsidRPr="00F76C0F" w:rsidRDefault="00F76C0F" w:rsidP="00F76C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Наличие у детей младшего дошкольного возраста знаний о нетрадиционных способах рисования;</w:t>
      </w:r>
    </w:p>
    <w:p w:rsidR="00F76C0F" w:rsidRPr="00F76C0F" w:rsidRDefault="00F76C0F" w:rsidP="00F76C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Владение младшими дошкольниками простейшими техническими приемами работы  с различными изобразительными материалами;</w:t>
      </w:r>
    </w:p>
    <w:p w:rsidR="00F76C0F" w:rsidRPr="00F76C0F" w:rsidRDefault="00F76C0F" w:rsidP="00F76C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Умение воспитанников самостоятельно  применять нетрадиционные техники рисования;</w:t>
      </w:r>
    </w:p>
    <w:p w:rsidR="00F76C0F" w:rsidRPr="00F76C0F" w:rsidRDefault="00F76C0F" w:rsidP="00F76C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Рост уровня развития мелкой моторики, улучшение координации движений рук детей.</w:t>
      </w:r>
    </w:p>
    <w:p w:rsidR="00F76C0F" w:rsidRPr="00F76C0F" w:rsidRDefault="00F76C0F" w:rsidP="00F76C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F76C0F" w:rsidRPr="005419DE" w:rsidRDefault="00F76C0F" w:rsidP="00F76C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lastRenderedPageBreak/>
        <w:t>Составление плана совместной работы с детьми, педагогами и </w:t>
      </w:r>
      <w:r w:rsidRPr="005419DE">
        <w:rPr>
          <w:rFonts w:ascii="Times New Roman" w:hAnsi="Times New Roman" w:cs="Times New Roman"/>
          <w:sz w:val="28"/>
          <w:szCs w:val="28"/>
        </w:rPr>
        <w:t>родителями</w:t>
      </w:r>
      <w:r w:rsidR="005419DE">
        <w:rPr>
          <w:rFonts w:ascii="Times New Roman" w:hAnsi="Times New Roman" w:cs="Times New Roman"/>
          <w:sz w:val="28"/>
          <w:szCs w:val="28"/>
        </w:rPr>
        <w:t>.</w:t>
      </w:r>
    </w:p>
    <w:p w:rsidR="00F76C0F" w:rsidRPr="00F76C0F" w:rsidRDefault="00F76C0F" w:rsidP="00F76C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Изучение и анализ научно-исследовательской, методической литературы, интернет</w:t>
      </w:r>
      <w:r w:rsidR="005419DE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-</w:t>
      </w:r>
      <w:r w:rsidR="005419DE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ресурсов по данной проблеме; подбор программно-методического обеспечения по данной проблеме;</w:t>
      </w:r>
      <w:r w:rsidR="006E2A97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наглядно-демонстрационного, раздаточного   материала.</w:t>
      </w:r>
    </w:p>
    <w:p w:rsidR="00F76C0F" w:rsidRPr="006E045F" w:rsidRDefault="00F76C0F" w:rsidP="00F76C0F">
      <w:pPr>
        <w:rPr>
          <w:rFonts w:ascii="Times New Roman" w:hAnsi="Times New Roman" w:cs="Times New Roman"/>
          <w:b/>
          <w:sz w:val="28"/>
          <w:szCs w:val="28"/>
        </w:rPr>
      </w:pPr>
      <w:r w:rsidRPr="006E045F">
        <w:rPr>
          <w:rFonts w:ascii="Times New Roman" w:hAnsi="Times New Roman" w:cs="Times New Roman"/>
          <w:b/>
          <w:sz w:val="28"/>
          <w:szCs w:val="28"/>
        </w:rPr>
        <w:t>Основной: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Беседа «Профессия –</w:t>
      </w:r>
      <w:r w:rsidR="006E2A97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художник»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ООД « Весенний букет»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ООД «Крошки-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» (Рисование ладошками)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Исследовательская деятельность «Готовим краску сами»</w:t>
      </w:r>
      <w:r w:rsidR="006E045F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(проведение эксперимента по приготовлению краски)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Д/и «Подбери цвет»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Дидактическая игра «Составь узор»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ООД по экспериментированию « Смешивание тонов»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Чтение сказки Н. Забила. «Карандаш».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Чтение сказки «Петушок и бобовое зернышко»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«Капризная кошка»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Заучивание стихотворения «Кисточка»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Д/и «Назови какого цвета</w:t>
      </w:r>
      <w:r w:rsidR="006E2A97">
        <w:rPr>
          <w:rFonts w:ascii="Times New Roman" w:hAnsi="Times New Roman" w:cs="Times New Roman"/>
          <w:sz w:val="28"/>
          <w:szCs w:val="28"/>
        </w:rPr>
        <w:t>…</w:t>
      </w:r>
      <w:r w:rsidRPr="00F76C0F">
        <w:rPr>
          <w:rFonts w:ascii="Times New Roman" w:hAnsi="Times New Roman" w:cs="Times New Roman"/>
          <w:sz w:val="28"/>
          <w:szCs w:val="28"/>
        </w:rPr>
        <w:t>», «Доскажи словечко»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Д/и «Дорисуй фигуру»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Пальчиковая гимнастика «Киса кисточку взяла.</w:t>
      </w:r>
      <w:r w:rsidR="005419DE">
        <w:rPr>
          <w:rFonts w:ascii="Times New Roman" w:hAnsi="Times New Roman" w:cs="Times New Roman"/>
          <w:sz w:val="28"/>
          <w:szCs w:val="28"/>
        </w:rPr>
        <w:t>.</w:t>
      </w:r>
      <w:r w:rsidRPr="00F76C0F">
        <w:rPr>
          <w:rFonts w:ascii="Times New Roman" w:hAnsi="Times New Roman" w:cs="Times New Roman"/>
          <w:sz w:val="28"/>
          <w:szCs w:val="28"/>
        </w:rPr>
        <w:t>.», «Рисовали,</w:t>
      </w:r>
      <w:r w:rsidR="006E2A97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рисовали</w:t>
      </w:r>
      <w:r w:rsidR="005419DE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-</w:t>
      </w:r>
      <w:r w:rsidR="005419DE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наши пальчики устали»</w:t>
      </w:r>
    </w:p>
    <w:p w:rsidR="00F76C0F" w:rsidRPr="00F76C0F" w:rsidRDefault="005419DE" w:rsidP="00F76C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F76C0F" w:rsidRPr="00F76C0F">
        <w:rPr>
          <w:rFonts w:ascii="Times New Roman" w:hAnsi="Times New Roman" w:cs="Times New Roman"/>
          <w:sz w:val="28"/>
          <w:szCs w:val="28"/>
        </w:rPr>
        <w:t>и «Краски», «</w:t>
      </w:r>
      <w:r w:rsidR="006E2A97" w:rsidRPr="00F76C0F">
        <w:rPr>
          <w:rFonts w:ascii="Times New Roman" w:hAnsi="Times New Roman" w:cs="Times New Roman"/>
          <w:sz w:val="28"/>
          <w:szCs w:val="28"/>
        </w:rPr>
        <w:t>Паровоз</w:t>
      </w:r>
      <w:r w:rsidR="00F76C0F" w:rsidRPr="00F76C0F">
        <w:rPr>
          <w:rFonts w:ascii="Times New Roman" w:hAnsi="Times New Roman" w:cs="Times New Roman"/>
          <w:sz w:val="28"/>
          <w:szCs w:val="28"/>
        </w:rPr>
        <w:t>».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М/и «Что рисуем</w:t>
      </w:r>
      <w:r w:rsidR="005419DE">
        <w:rPr>
          <w:rFonts w:ascii="Times New Roman" w:hAnsi="Times New Roman" w:cs="Times New Roman"/>
          <w:sz w:val="28"/>
          <w:szCs w:val="28"/>
        </w:rPr>
        <w:t>,</w:t>
      </w:r>
      <w:r w:rsidRPr="00F76C0F">
        <w:rPr>
          <w:rFonts w:ascii="Times New Roman" w:hAnsi="Times New Roman" w:cs="Times New Roman"/>
          <w:sz w:val="28"/>
          <w:szCs w:val="28"/>
        </w:rPr>
        <w:t xml:space="preserve"> мы не скажем,</w:t>
      </w:r>
      <w:r w:rsidR="006E2A97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а тихонечко покажем»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 «Сдувание краски с трубочки из-под сока на бумагу»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Рисование ладошками.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Рисование ватными палочками.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Рисование мыльными пузырями «Гусеница».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Нетрадиционная техника рисования (монотипия) «Бабочка».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Нетрадиционная техника рисования</w:t>
      </w:r>
      <w:r w:rsidR="006E2A97">
        <w:rPr>
          <w:rFonts w:ascii="Times New Roman" w:hAnsi="Times New Roman" w:cs="Times New Roman"/>
          <w:sz w:val="28"/>
          <w:szCs w:val="28"/>
        </w:rPr>
        <w:t xml:space="preserve"> </w:t>
      </w:r>
      <w:r w:rsidRPr="00F76C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Каллы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».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Рисование узоров на бумажной салфетке.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Рисование в технике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«Салют».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Развлечение «Девочка чумазая»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Театрализация сказки «Карандаш» Н.Забила.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Оформление стенда 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Рисуем дома «Нетрадиционные техники рисования дома»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Выставка рисунков 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Каляка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>аляка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»</w:t>
      </w:r>
    </w:p>
    <w:p w:rsid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Раздача буклетов «Нетрадиционные способы рисования»</w:t>
      </w:r>
    </w:p>
    <w:p w:rsidR="00F4012B" w:rsidRPr="00F4012B" w:rsidRDefault="00F4012B" w:rsidP="00F4012B">
      <w:pPr>
        <w:rPr>
          <w:rFonts w:ascii="Times New Roman" w:hAnsi="Times New Roman" w:cs="Times New Roman"/>
          <w:sz w:val="28"/>
          <w:szCs w:val="28"/>
        </w:rPr>
      </w:pPr>
      <w:r w:rsidRPr="00F4012B">
        <w:rPr>
          <w:rFonts w:ascii="Times New Roman" w:hAnsi="Times New Roman" w:cs="Times New Roman"/>
          <w:sz w:val="28"/>
          <w:szCs w:val="28"/>
        </w:rPr>
        <w:t>Анализируя проделанную работу можно сделать выводы:</w:t>
      </w:r>
    </w:p>
    <w:p w:rsidR="00F4012B" w:rsidRPr="00F4012B" w:rsidRDefault="00F4012B" w:rsidP="00F401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012B">
        <w:rPr>
          <w:rFonts w:ascii="Times New Roman" w:hAnsi="Times New Roman" w:cs="Times New Roman"/>
          <w:sz w:val="28"/>
          <w:szCs w:val="28"/>
        </w:rPr>
        <w:t>– 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художественно-речевую);</w:t>
      </w:r>
      <w:r w:rsidRPr="00F4012B">
        <w:rPr>
          <w:rFonts w:ascii="Times New Roman" w:hAnsi="Times New Roman" w:cs="Times New Roman"/>
          <w:sz w:val="28"/>
          <w:szCs w:val="28"/>
        </w:rPr>
        <w:br/>
        <w:t>– отмечалась положительная реакция и эмоциональный отклик детей на знакомство с разными техниками, материалами, новыми игрушками, дети проявляли интерес и желание стать активными участниками процесса;</w:t>
      </w:r>
      <w:proofErr w:type="gramEnd"/>
      <w:r w:rsidRPr="00F4012B">
        <w:rPr>
          <w:rFonts w:ascii="Times New Roman" w:hAnsi="Times New Roman" w:cs="Times New Roman"/>
          <w:sz w:val="28"/>
          <w:szCs w:val="28"/>
        </w:rPr>
        <w:br/>
        <w:t xml:space="preserve">– возросла речевая активность детей, что положительно повлияло на </w:t>
      </w:r>
      <w:r w:rsidRPr="00F4012B">
        <w:rPr>
          <w:rFonts w:ascii="Times New Roman" w:hAnsi="Times New Roman" w:cs="Times New Roman"/>
          <w:sz w:val="28"/>
          <w:szCs w:val="28"/>
        </w:rPr>
        <w:lastRenderedPageBreak/>
        <w:t>самостоятельную игровую деятельность детей, дети пытаются осуществлять ролевой диалог;</w:t>
      </w:r>
      <w:r w:rsidRPr="00F4012B">
        <w:rPr>
          <w:rFonts w:ascii="Times New Roman" w:hAnsi="Times New Roman" w:cs="Times New Roman"/>
          <w:sz w:val="28"/>
          <w:szCs w:val="28"/>
        </w:rPr>
        <w:br/>
        <w:t>– считаем, что удалось достигнуть хороших результатов взаимодействия педагог – родители.</w:t>
      </w:r>
    </w:p>
    <w:p w:rsidR="00F4012B" w:rsidRDefault="00F4012B" w:rsidP="00F76C0F">
      <w:pPr>
        <w:rPr>
          <w:rFonts w:ascii="Times New Roman" w:hAnsi="Times New Roman" w:cs="Times New Roman"/>
          <w:sz w:val="28"/>
          <w:szCs w:val="28"/>
        </w:rPr>
      </w:pPr>
    </w:p>
    <w:p w:rsidR="003F4104" w:rsidRDefault="003F4104" w:rsidP="00F76C0F">
      <w:pPr>
        <w:rPr>
          <w:rFonts w:ascii="Times New Roman" w:hAnsi="Times New Roman" w:cs="Times New Roman"/>
          <w:sz w:val="28"/>
          <w:szCs w:val="28"/>
        </w:rPr>
      </w:pPr>
      <w:r w:rsidRPr="003F410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F4104" w:rsidRPr="00F76C0F" w:rsidRDefault="003F4104" w:rsidP="00F7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04">
        <w:rPr>
          <w:rFonts w:ascii="Times New Roman" w:hAnsi="Times New Roman" w:cs="Times New Roman"/>
          <w:sz w:val="28"/>
          <w:szCs w:val="28"/>
        </w:rPr>
        <w:t>Применяя нетрадиционные методы рисования, мы пришли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 думающими детьми – нужно больше с ними наблюдать, рисовать и импровизировать.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В результате выполнения проекта будет достигнуто: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формирование у детей младшего дошкольного возраста знаний о нетрадиционных способах рисования;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владение дошкольниками простейшими техническими приемами работы  с различными изобразительными материалами;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умение воспитанников самостоятельно  применять нетрадиционные техники рисования;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рост уровня развития мелкой моторики, улучшение координации движений рук детей.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проектах;</w:t>
      </w:r>
    </w:p>
    <w:p w:rsidR="00F76C0F" w:rsidRPr="00F76C0F" w:rsidRDefault="00F76C0F" w:rsidP="00F76C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представление проекта «Увлекательное рисование» на уровне детского сада.</w:t>
      </w:r>
    </w:p>
    <w:p w:rsidR="00F76C0F" w:rsidRPr="005419DE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5419DE">
        <w:rPr>
          <w:rFonts w:ascii="Times New Roman" w:hAnsi="Times New Roman" w:cs="Times New Roman"/>
          <w:b/>
          <w:bCs/>
          <w:iCs/>
          <w:sz w:val="28"/>
          <w:szCs w:val="28"/>
        </w:rPr>
        <w:t>Дальнейшее развитие проекта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lastRenderedPageBreak/>
        <w:t>После завершения проекта откроется возможность его дальнейшего развития. Проект определил те области деятельности, которые нуждаются в проведении изменений в соответствии с современными требованиями.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Дальнейшая реализация проекта позволит продолжить работу по формированию художественно-творческих способностей детей дошкольного возраста посредством использования нетрадиционной техники рисования.</w:t>
      </w:r>
    </w:p>
    <w:p w:rsidR="00F76C0F" w:rsidRPr="00F76C0F" w:rsidRDefault="00F76C0F" w:rsidP="00F76C0F">
      <w:p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F76C0F" w:rsidRPr="00F76C0F" w:rsidRDefault="00F76C0F" w:rsidP="00F76C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Утробина К. К., Утробин Г. Ф. Увлекательное рисование методом 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 xml:space="preserve"> с детьми 3-7лет: Рисуем и познаем окружающий мир. - М.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 xml:space="preserve"> «Издательство ГНОМ и Д», 2001;</w:t>
      </w:r>
    </w:p>
    <w:p w:rsidR="00F76C0F" w:rsidRPr="00F76C0F" w:rsidRDefault="00F76C0F" w:rsidP="00F76C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Авторская программа «Цветные ладошки». И. А Лыкова. «Изобразительная деятельность в детском саду: планирование, конспекты занятий, методические рекомендации».</w:t>
      </w:r>
    </w:p>
    <w:p w:rsidR="00F76C0F" w:rsidRPr="00F76C0F" w:rsidRDefault="00F76C0F" w:rsidP="00F76C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А. А. Фатеева "Рисуем без кисточки"</w:t>
      </w:r>
    </w:p>
    <w:p w:rsidR="00F76C0F" w:rsidRPr="00F76C0F" w:rsidRDefault="00F76C0F" w:rsidP="00F76C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Т. Н. Давыдова "Рисуем ладошками"</w:t>
      </w:r>
    </w:p>
    <w:p w:rsidR="00F76C0F" w:rsidRPr="00F76C0F" w:rsidRDefault="00F76C0F" w:rsidP="00F76C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Г. Н. Давыдова "Нетрадиционная техника рисования в детском саду"- М. 2007г.</w:t>
      </w:r>
    </w:p>
    <w:p w:rsidR="00F76C0F" w:rsidRPr="00F76C0F" w:rsidRDefault="00F76C0F" w:rsidP="00F76C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А. В. Никитина «Нетрадиционные техники рисования в детском саду»</w:t>
      </w:r>
    </w:p>
    <w:p w:rsidR="00F76C0F" w:rsidRPr="00F76C0F" w:rsidRDefault="00F76C0F" w:rsidP="00F76C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Изучение статей в журналах: «Воспитатель ДОУ», «Дошкольное воспитание», «Ребенок в детском саду», «Обруч»</w:t>
      </w:r>
    </w:p>
    <w:sectPr w:rsidR="00F76C0F" w:rsidRPr="00F76C0F" w:rsidSect="006E045F">
      <w:pgSz w:w="11906" w:h="16838"/>
      <w:pgMar w:top="1134" w:right="707" w:bottom="1134" w:left="993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504"/>
    <w:multiLevelType w:val="multilevel"/>
    <w:tmpl w:val="EB8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966ED"/>
    <w:multiLevelType w:val="multilevel"/>
    <w:tmpl w:val="DF6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32742"/>
    <w:multiLevelType w:val="multilevel"/>
    <w:tmpl w:val="A69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F2AF0"/>
    <w:multiLevelType w:val="multilevel"/>
    <w:tmpl w:val="E6B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F26B6"/>
    <w:multiLevelType w:val="multilevel"/>
    <w:tmpl w:val="9B8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D04BC"/>
    <w:multiLevelType w:val="multilevel"/>
    <w:tmpl w:val="C2C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13FD2"/>
    <w:multiLevelType w:val="multilevel"/>
    <w:tmpl w:val="16B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C0F"/>
    <w:rsid w:val="00125DC8"/>
    <w:rsid w:val="002B31B1"/>
    <w:rsid w:val="0030755A"/>
    <w:rsid w:val="003F4104"/>
    <w:rsid w:val="004C0D1D"/>
    <w:rsid w:val="005419DE"/>
    <w:rsid w:val="006E045F"/>
    <w:rsid w:val="006E2A97"/>
    <w:rsid w:val="009100D3"/>
    <w:rsid w:val="00951BA3"/>
    <w:rsid w:val="00F4012B"/>
    <w:rsid w:val="00F76C0F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2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2021-02-15T02:35:00Z</dcterms:created>
  <dcterms:modified xsi:type="dcterms:W3CDTF">2021-11-09T00:56:00Z</dcterms:modified>
</cp:coreProperties>
</file>